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3D" w:rsidRPr="00500835" w:rsidRDefault="00BB0C3D" w:rsidP="00BB0C3D">
      <w:pPr>
        <w:rPr>
          <w:rFonts w:asciiTheme="minorHAnsi" w:hAnsiTheme="minorHAnsi"/>
          <w:b/>
          <w:sz w:val="38"/>
        </w:rPr>
      </w:pPr>
      <w:r w:rsidRPr="00500835">
        <w:rPr>
          <w:rFonts w:asciiTheme="minorHAnsi" w:hAnsiTheme="minorHAnsi"/>
          <w:b/>
          <w:sz w:val="38"/>
        </w:rPr>
        <w:t>REGLAR FOR ORDEN OG ÅTFERD VED NESFLATEN SKULE</w:t>
      </w:r>
    </w:p>
    <w:p w:rsidR="00BB0C3D" w:rsidRPr="00500835" w:rsidRDefault="00BB0C3D" w:rsidP="00BB0C3D">
      <w:pPr>
        <w:jc w:val="center"/>
        <w:rPr>
          <w:rFonts w:asciiTheme="minorHAnsi" w:hAnsiTheme="minorHAnsi"/>
        </w:rPr>
      </w:pPr>
    </w:p>
    <w:p w:rsidR="00071DD5" w:rsidRDefault="00BB0C3D" w:rsidP="004E4837">
      <w:pPr>
        <w:rPr>
          <w:rFonts w:asciiTheme="minorHAnsi" w:hAnsiTheme="minorHAnsi"/>
        </w:rPr>
      </w:pPr>
      <w:r w:rsidRPr="00500835">
        <w:rPr>
          <w:rFonts w:asciiTheme="minorHAnsi" w:hAnsiTheme="minorHAnsi"/>
        </w:rPr>
        <w:t>Nesflaten skule har ein visjon om at skulen skal vera ein stad der ein skal byggja eit trygt og godt fellesskap, der alle får utvikl</w:t>
      </w:r>
      <w:r w:rsidR="00AE1FF9" w:rsidRPr="00500835">
        <w:rPr>
          <w:rFonts w:asciiTheme="minorHAnsi" w:hAnsiTheme="minorHAnsi"/>
        </w:rPr>
        <w:t>a seg og tileigna seg kunnskap</w:t>
      </w:r>
      <w:r w:rsidRPr="00500835">
        <w:rPr>
          <w:rFonts w:asciiTheme="minorHAnsi" w:hAnsiTheme="minorHAnsi"/>
        </w:rPr>
        <w:t>. Skulen skal vera ein god arbeidsplass for alle elevar og tilsette.</w:t>
      </w:r>
    </w:p>
    <w:p w:rsidR="004E4837" w:rsidRPr="00071DD5" w:rsidRDefault="004E4837" w:rsidP="004E4837">
      <w:pPr>
        <w:rPr>
          <w:rFonts w:asciiTheme="minorHAnsi" w:hAnsiTheme="minorHAnsi"/>
        </w:rPr>
      </w:pPr>
    </w:p>
    <w:p w:rsidR="00BB0C3D" w:rsidRPr="004748FD" w:rsidRDefault="00BB0C3D" w:rsidP="00BB0C3D">
      <w:pPr>
        <w:spacing w:line="360" w:lineRule="auto"/>
        <w:rPr>
          <w:rFonts w:asciiTheme="minorHAnsi" w:hAnsiTheme="minorHAnsi"/>
          <w:b/>
          <w:sz w:val="32"/>
          <w:szCs w:val="32"/>
        </w:rPr>
      </w:pPr>
      <w:r w:rsidRPr="004748FD">
        <w:rPr>
          <w:rFonts w:asciiTheme="minorHAnsi" w:hAnsiTheme="minorHAnsi"/>
          <w:b/>
          <w:sz w:val="32"/>
          <w:szCs w:val="32"/>
        </w:rPr>
        <w:t>Kor gjeld reglane for orden og åtferd?</w:t>
      </w:r>
    </w:p>
    <w:p w:rsidR="001D5845" w:rsidRPr="00500835" w:rsidRDefault="001D5845" w:rsidP="00717E7A">
      <w:pPr>
        <w:pStyle w:val="Default"/>
        <w:rPr>
          <w:rFonts w:asciiTheme="minorHAnsi" w:hAnsiTheme="minorHAnsi"/>
        </w:rPr>
      </w:pPr>
      <w:r w:rsidRPr="00500835">
        <w:rPr>
          <w:rFonts w:asciiTheme="minorHAnsi" w:hAnsiTheme="minorHAnsi"/>
          <w:iCs/>
        </w:rPr>
        <w:t>Al</w:t>
      </w:r>
      <w:r w:rsidR="00BA4629">
        <w:rPr>
          <w:rFonts w:asciiTheme="minorHAnsi" w:hAnsiTheme="minorHAnsi"/>
          <w:iCs/>
        </w:rPr>
        <w:t>le har ansvar for å hjelpa til og</w:t>
      </w:r>
      <w:r w:rsidRPr="00500835">
        <w:rPr>
          <w:rFonts w:asciiTheme="minorHAnsi" w:hAnsiTheme="minorHAnsi"/>
          <w:iCs/>
        </w:rPr>
        <w:t xml:space="preserve"> skapa eit godt læringsmiljø, der alle viser respekt for og omsorg for kvarandre. </w:t>
      </w:r>
    </w:p>
    <w:p w:rsidR="001D5845" w:rsidRPr="00500835" w:rsidRDefault="001D5845" w:rsidP="00717E7A">
      <w:pPr>
        <w:rPr>
          <w:rFonts w:asciiTheme="minorHAnsi" w:hAnsiTheme="minorHAnsi"/>
          <w:iCs/>
        </w:rPr>
      </w:pPr>
      <w:r w:rsidRPr="00500835">
        <w:rPr>
          <w:rFonts w:asciiTheme="minorHAnsi" w:hAnsiTheme="minorHAnsi"/>
          <w:iCs/>
        </w:rPr>
        <w:t>Ordens- og åtferdsreglane gjeld i skuletida, på skulevegen, på SFO og ved turar og arrangement under leiing av skulen.</w:t>
      </w:r>
    </w:p>
    <w:p w:rsidR="00500835" w:rsidRDefault="00500835" w:rsidP="00500835">
      <w:pPr>
        <w:pStyle w:val="Default"/>
      </w:pPr>
    </w:p>
    <w:p w:rsidR="00500835" w:rsidRPr="004E4837" w:rsidRDefault="00500835" w:rsidP="00500835">
      <w:pPr>
        <w:pStyle w:val="Default"/>
        <w:rPr>
          <w:rFonts w:asciiTheme="minorHAnsi" w:hAnsiTheme="minorHAnsi"/>
          <w:sz w:val="32"/>
          <w:szCs w:val="32"/>
        </w:rPr>
      </w:pPr>
      <w:r w:rsidRPr="004E4837">
        <w:rPr>
          <w:rFonts w:asciiTheme="minorHAnsi" w:hAnsiTheme="minorHAnsi"/>
          <w:b/>
          <w:bCs/>
          <w:sz w:val="32"/>
          <w:szCs w:val="32"/>
        </w:rPr>
        <w:t xml:space="preserve">Orden </w:t>
      </w:r>
    </w:p>
    <w:p w:rsidR="00500835" w:rsidRPr="00500835" w:rsidRDefault="00500835" w:rsidP="00500835">
      <w:pPr>
        <w:pStyle w:val="Default"/>
        <w:rPr>
          <w:rFonts w:asciiTheme="minorHAnsi" w:hAnsiTheme="minorHAnsi"/>
        </w:rPr>
      </w:pPr>
      <w:r w:rsidRPr="00500835">
        <w:rPr>
          <w:rFonts w:asciiTheme="minorHAnsi" w:hAnsiTheme="minorHAnsi"/>
          <w:i/>
          <w:iCs/>
        </w:rPr>
        <w:t xml:space="preserve">Elevane skal ha god orden. </w:t>
      </w:r>
    </w:p>
    <w:p w:rsidR="00500835" w:rsidRDefault="00500835" w:rsidP="00500835">
      <w:pPr>
        <w:pStyle w:val="Default"/>
        <w:rPr>
          <w:rFonts w:asciiTheme="minorHAnsi" w:hAnsiTheme="minorHAnsi"/>
        </w:rPr>
      </w:pPr>
      <w:r w:rsidRPr="00500835">
        <w:rPr>
          <w:rFonts w:asciiTheme="minorHAnsi" w:hAnsiTheme="minorHAnsi"/>
        </w:rPr>
        <w:t xml:space="preserve">Det er god orden å: </w:t>
      </w:r>
    </w:p>
    <w:p w:rsidR="00500835" w:rsidRDefault="00500835" w:rsidP="00500835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500835">
        <w:rPr>
          <w:rFonts w:asciiTheme="minorHAnsi" w:hAnsiTheme="minorHAnsi"/>
        </w:rPr>
        <w:t>møta presis til undervisning og andre avtalar</w:t>
      </w:r>
    </w:p>
    <w:p w:rsidR="00500835" w:rsidRPr="005146D2" w:rsidRDefault="00500835" w:rsidP="005146D2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500835">
        <w:rPr>
          <w:rFonts w:asciiTheme="minorHAnsi" w:hAnsiTheme="minorHAnsi"/>
        </w:rPr>
        <w:t>vera førebudd til undervisninga og ha med seg det utstyret og kleda ein treng</w:t>
      </w:r>
    </w:p>
    <w:p w:rsidR="00500835" w:rsidRDefault="00500835" w:rsidP="00500835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500835">
        <w:rPr>
          <w:rFonts w:asciiTheme="minorHAnsi" w:hAnsiTheme="minorHAnsi"/>
        </w:rPr>
        <w:t>gjera skulearbeid innan fastsett tid</w:t>
      </w:r>
    </w:p>
    <w:p w:rsidR="00500835" w:rsidRDefault="00500835" w:rsidP="00500835">
      <w:pPr>
        <w:pStyle w:val="Default"/>
        <w:numPr>
          <w:ilvl w:val="0"/>
          <w:numId w:val="6"/>
        </w:numPr>
        <w:spacing w:after="54"/>
        <w:rPr>
          <w:rFonts w:asciiTheme="minorHAnsi" w:hAnsiTheme="minorHAnsi"/>
        </w:rPr>
      </w:pPr>
      <w:r w:rsidRPr="00500835">
        <w:rPr>
          <w:rFonts w:asciiTheme="minorHAnsi" w:hAnsiTheme="minorHAnsi"/>
        </w:rPr>
        <w:t xml:space="preserve">ha skulesakene i orden </w:t>
      </w:r>
    </w:p>
    <w:p w:rsidR="00500835" w:rsidRPr="00500835" w:rsidRDefault="00500835" w:rsidP="00500835">
      <w:pPr>
        <w:pStyle w:val="Default"/>
        <w:numPr>
          <w:ilvl w:val="0"/>
          <w:numId w:val="6"/>
        </w:numPr>
        <w:spacing w:after="54"/>
        <w:rPr>
          <w:rFonts w:asciiTheme="minorHAnsi" w:hAnsiTheme="minorHAnsi"/>
        </w:rPr>
      </w:pPr>
      <w:r>
        <w:rPr>
          <w:rFonts w:asciiTheme="minorHAnsi" w:hAnsiTheme="minorHAnsi"/>
        </w:rPr>
        <w:t>ta vare på alt som høyrer til skulen, både inne og ute, stella fint med skulebøker og anna     undervisningsmateriell</w:t>
      </w:r>
    </w:p>
    <w:p w:rsidR="00500835" w:rsidRDefault="00500835" w:rsidP="00256B60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500835">
        <w:rPr>
          <w:rFonts w:asciiTheme="minorHAnsi" w:hAnsiTheme="minorHAnsi"/>
        </w:rPr>
        <w:t xml:space="preserve">levera søknad om eller melding om alt fråvær frå dei føresette </w:t>
      </w:r>
    </w:p>
    <w:p w:rsidR="00FF2630" w:rsidRPr="00FF2630" w:rsidRDefault="00FF2630" w:rsidP="00FF2630">
      <w:pPr>
        <w:pStyle w:val="Default"/>
        <w:rPr>
          <w:rFonts w:asciiTheme="minorHAnsi" w:hAnsiTheme="minorHAnsi"/>
        </w:rPr>
      </w:pPr>
    </w:p>
    <w:p w:rsidR="00256B60" w:rsidRDefault="00256B60" w:rsidP="00256B60">
      <w:pPr>
        <w:pStyle w:val="Default"/>
      </w:pPr>
    </w:p>
    <w:p w:rsidR="00256B60" w:rsidRPr="00256B60" w:rsidRDefault="00256B60" w:rsidP="00256B60">
      <w:pPr>
        <w:pStyle w:val="Default"/>
        <w:rPr>
          <w:rFonts w:asciiTheme="minorHAnsi" w:hAnsiTheme="minorHAnsi"/>
          <w:sz w:val="32"/>
          <w:szCs w:val="32"/>
        </w:rPr>
      </w:pPr>
      <w:r w:rsidRPr="00256B60">
        <w:rPr>
          <w:rFonts w:asciiTheme="minorHAnsi" w:hAnsiTheme="minorHAnsi"/>
          <w:b/>
          <w:bCs/>
          <w:sz w:val="32"/>
          <w:szCs w:val="32"/>
        </w:rPr>
        <w:t xml:space="preserve">Åtferd </w:t>
      </w:r>
    </w:p>
    <w:p w:rsidR="00256B60" w:rsidRPr="00256B60" w:rsidRDefault="00256B60" w:rsidP="00256B60">
      <w:pPr>
        <w:pStyle w:val="Default"/>
        <w:rPr>
          <w:rFonts w:asciiTheme="minorHAnsi" w:hAnsiTheme="minorHAnsi"/>
        </w:rPr>
      </w:pPr>
      <w:r w:rsidRPr="00256B60">
        <w:rPr>
          <w:rFonts w:asciiTheme="minorHAnsi" w:hAnsiTheme="minorHAnsi"/>
          <w:i/>
          <w:iCs/>
        </w:rPr>
        <w:t xml:space="preserve">Eleven skal ha god åtferd. </w:t>
      </w:r>
    </w:p>
    <w:p w:rsidR="00256B60" w:rsidRPr="00256B60" w:rsidRDefault="00256B60" w:rsidP="00256B60">
      <w:pPr>
        <w:pStyle w:val="Default"/>
        <w:rPr>
          <w:rFonts w:asciiTheme="minorHAnsi" w:hAnsiTheme="minorHAnsi"/>
        </w:rPr>
      </w:pPr>
      <w:r w:rsidRPr="00256B60">
        <w:rPr>
          <w:rFonts w:asciiTheme="minorHAnsi" w:hAnsiTheme="minorHAnsi"/>
        </w:rPr>
        <w:t xml:space="preserve">Det er god åtferd å: </w:t>
      </w:r>
    </w:p>
    <w:p w:rsidR="00256B60" w:rsidRPr="00256B60" w:rsidRDefault="00256B60" w:rsidP="00D766A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256B60">
        <w:rPr>
          <w:rFonts w:asciiTheme="minorHAnsi" w:hAnsiTheme="minorHAnsi"/>
        </w:rPr>
        <w:t>visa folkeskikk, opptre høfleg og respektfullt</w:t>
      </w:r>
      <w:r w:rsidR="005146D2">
        <w:rPr>
          <w:rFonts w:asciiTheme="minorHAnsi" w:hAnsiTheme="minorHAnsi"/>
        </w:rPr>
        <w:t xml:space="preserve"> ovanfor alle andre ved skulen</w:t>
      </w:r>
    </w:p>
    <w:p w:rsidR="00256B60" w:rsidRPr="00256B60" w:rsidRDefault="00256B60" w:rsidP="00D766A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256B60">
        <w:rPr>
          <w:rFonts w:asciiTheme="minorHAnsi" w:hAnsiTheme="minorHAnsi"/>
        </w:rPr>
        <w:t xml:space="preserve">halda god arbeidsro </w:t>
      </w:r>
      <w:r w:rsidR="005146D2">
        <w:rPr>
          <w:rFonts w:asciiTheme="minorHAnsi" w:hAnsiTheme="minorHAnsi"/>
        </w:rPr>
        <w:t xml:space="preserve">og visa respekt for undervisninga </w:t>
      </w:r>
    </w:p>
    <w:p w:rsidR="00256B60" w:rsidRPr="00256B60" w:rsidRDefault="00256B60" w:rsidP="00D766A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256B60">
        <w:rPr>
          <w:rFonts w:asciiTheme="minorHAnsi" w:hAnsiTheme="minorHAnsi"/>
        </w:rPr>
        <w:t xml:space="preserve">oppføra seg slik at ein ikkje på nokon måte </w:t>
      </w:r>
      <w:r w:rsidR="001762AE" w:rsidRPr="00256B60">
        <w:rPr>
          <w:rFonts w:asciiTheme="minorHAnsi" w:hAnsiTheme="minorHAnsi"/>
        </w:rPr>
        <w:t>krenker</w:t>
      </w:r>
      <w:r w:rsidRPr="00256B60">
        <w:rPr>
          <w:rFonts w:asciiTheme="minorHAnsi" w:hAnsiTheme="minorHAnsi"/>
        </w:rPr>
        <w:t xml:space="preserve"> andre,</w:t>
      </w:r>
      <w:r w:rsidR="001762AE">
        <w:rPr>
          <w:rFonts w:asciiTheme="minorHAnsi" w:hAnsiTheme="minorHAnsi"/>
        </w:rPr>
        <w:t xml:space="preserve"> kjem med truslar,</w:t>
      </w:r>
      <w:r w:rsidRPr="00256B60">
        <w:rPr>
          <w:rFonts w:asciiTheme="minorHAnsi" w:hAnsiTheme="minorHAnsi"/>
        </w:rPr>
        <w:t xml:space="preserve"> driv med hardhendt eller farleg leik eller på annan</w:t>
      </w:r>
      <w:r w:rsidR="001762AE">
        <w:rPr>
          <w:rFonts w:asciiTheme="minorHAnsi" w:hAnsiTheme="minorHAnsi"/>
        </w:rPr>
        <w:t xml:space="preserve"> måte skadar seg sjølv og andre (vald)</w:t>
      </w:r>
    </w:p>
    <w:p w:rsidR="00256B60" w:rsidRPr="00256B60" w:rsidRDefault="00256B60" w:rsidP="00D766A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256B60">
        <w:rPr>
          <w:rFonts w:asciiTheme="minorHAnsi" w:hAnsiTheme="minorHAnsi"/>
        </w:rPr>
        <w:t>ta godt vare på skulebøker, anna undervisningsmateriell og all eigedom som høyrer til skulen eller</w:t>
      </w:r>
      <w:r w:rsidR="00DA0A9C">
        <w:rPr>
          <w:rFonts w:asciiTheme="minorHAnsi" w:hAnsiTheme="minorHAnsi"/>
        </w:rPr>
        <w:t xml:space="preserve"> andre</w:t>
      </w:r>
      <w:r w:rsidRPr="00256B60">
        <w:rPr>
          <w:rFonts w:asciiTheme="minorHAnsi" w:hAnsiTheme="minorHAnsi"/>
        </w:rPr>
        <w:t xml:space="preserve"> medelevar</w:t>
      </w:r>
      <w:r w:rsidR="00DA0A9C">
        <w:rPr>
          <w:rFonts w:asciiTheme="minorHAnsi" w:hAnsiTheme="minorHAnsi"/>
        </w:rPr>
        <w:t xml:space="preserve"> og vaksne </w:t>
      </w:r>
      <w:r w:rsidRPr="00256B60">
        <w:rPr>
          <w:rFonts w:asciiTheme="minorHAnsi" w:hAnsiTheme="minorHAnsi"/>
        </w:rPr>
        <w:t xml:space="preserve"> </w:t>
      </w:r>
    </w:p>
    <w:p w:rsidR="00256B60" w:rsidRPr="00256B60" w:rsidRDefault="00256B60" w:rsidP="00D766A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256B60">
        <w:rPr>
          <w:rFonts w:asciiTheme="minorHAnsi" w:hAnsiTheme="minorHAnsi"/>
        </w:rPr>
        <w:t xml:space="preserve">vera på skulen og skuleområdet </w:t>
      </w:r>
    </w:p>
    <w:p w:rsidR="00256B60" w:rsidRPr="00256B60" w:rsidRDefault="00256B60" w:rsidP="00D766A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256B60">
        <w:rPr>
          <w:rFonts w:asciiTheme="minorHAnsi" w:hAnsiTheme="minorHAnsi"/>
        </w:rPr>
        <w:t xml:space="preserve">ikkje røyka, snusa eller vera påverka av andre rusmiddel </w:t>
      </w:r>
    </w:p>
    <w:p w:rsidR="00E90948" w:rsidRDefault="00256B60" w:rsidP="00E9094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256B60">
        <w:rPr>
          <w:rFonts w:asciiTheme="minorHAnsi" w:hAnsiTheme="minorHAnsi"/>
        </w:rPr>
        <w:t>ikkje ha snop, brus</w:t>
      </w:r>
      <w:r w:rsidR="008F7955">
        <w:rPr>
          <w:rFonts w:asciiTheme="minorHAnsi" w:hAnsiTheme="minorHAnsi"/>
        </w:rPr>
        <w:t>, tyggegummi</w:t>
      </w:r>
      <w:r w:rsidRPr="00256B60">
        <w:rPr>
          <w:rFonts w:asciiTheme="minorHAnsi" w:hAnsiTheme="minorHAnsi"/>
        </w:rPr>
        <w:t xml:space="preserve"> eller energidrikk med på skulen om ikkje anna er avtalt </w:t>
      </w:r>
    </w:p>
    <w:p w:rsidR="00256B60" w:rsidRPr="00E90948" w:rsidRDefault="00256B60" w:rsidP="00E9094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E90948">
        <w:rPr>
          <w:rFonts w:asciiTheme="minorHAnsi" w:hAnsiTheme="minorHAnsi"/>
        </w:rPr>
        <w:t>ha mobiltelefonar/smarttelefonar, i-</w:t>
      </w:r>
      <w:r w:rsidR="00C875D0" w:rsidRPr="00E90948">
        <w:rPr>
          <w:rFonts w:asciiTheme="minorHAnsi" w:hAnsiTheme="minorHAnsi"/>
        </w:rPr>
        <w:t>Pad</w:t>
      </w:r>
      <w:r w:rsidRPr="00E90948">
        <w:rPr>
          <w:rFonts w:asciiTheme="minorHAnsi" w:hAnsiTheme="minorHAnsi"/>
        </w:rPr>
        <w:t xml:space="preserve"> o.l. avslått og ikkje synleg i skuletida dersom ikkje anna er avtalt med lærar </w:t>
      </w:r>
    </w:p>
    <w:p w:rsidR="00256B60" w:rsidRPr="00256B60" w:rsidRDefault="00256B60" w:rsidP="00D766A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256B60">
        <w:rPr>
          <w:rFonts w:asciiTheme="minorHAnsi" w:hAnsiTheme="minorHAnsi"/>
        </w:rPr>
        <w:t>ikkje ha med farlege gjenstandar el</w:t>
      </w:r>
      <w:r w:rsidR="0021554B">
        <w:rPr>
          <w:rFonts w:asciiTheme="minorHAnsi" w:hAnsiTheme="minorHAnsi"/>
        </w:rPr>
        <w:t xml:space="preserve">ler våpen på skulen sitt område. </w:t>
      </w:r>
      <w:r w:rsidR="0021554B">
        <w:t>Ved mistanke om slike tilhøve kan dei tilsette gå gjennom eleven sine eigendeler.</w:t>
      </w:r>
    </w:p>
    <w:p w:rsidR="00256B60" w:rsidRPr="00256B60" w:rsidRDefault="00256B60" w:rsidP="00D766A8">
      <w:pPr>
        <w:pStyle w:val="Default"/>
        <w:numPr>
          <w:ilvl w:val="0"/>
          <w:numId w:val="8"/>
        </w:numPr>
        <w:spacing w:after="51"/>
        <w:rPr>
          <w:rFonts w:asciiTheme="minorHAnsi" w:hAnsiTheme="minorHAnsi"/>
        </w:rPr>
      </w:pPr>
      <w:r w:rsidRPr="00256B60">
        <w:rPr>
          <w:rFonts w:asciiTheme="minorHAnsi" w:hAnsiTheme="minorHAnsi"/>
        </w:rPr>
        <w:t xml:space="preserve">ikkje fuska eller forsøka å fuska på prøver eller innleveringar </w:t>
      </w:r>
    </w:p>
    <w:p w:rsidR="000E2A02" w:rsidRPr="00FE6078" w:rsidRDefault="00256B60" w:rsidP="00FE6078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256B60">
        <w:rPr>
          <w:rFonts w:asciiTheme="minorHAnsi" w:hAnsiTheme="minorHAnsi"/>
        </w:rPr>
        <w:t>retta</w:t>
      </w:r>
      <w:r w:rsidR="00D645AC">
        <w:rPr>
          <w:rFonts w:asciiTheme="minorHAnsi" w:hAnsiTheme="minorHAnsi"/>
        </w:rPr>
        <w:t xml:space="preserve"> seg etter det den vaksne seier</w:t>
      </w:r>
    </w:p>
    <w:p w:rsidR="004B7719" w:rsidRDefault="004B7719" w:rsidP="00E0477B">
      <w:pPr>
        <w:spacing w:line="360" w:lineRule="auto"/>
        <w:rPr>
          <w:rFonts w:asciiTheme="minorHAnsi" w:hAnsiTheme="minorHAnsi"/>
          <w:b/>
          <w:sz w:val="32"/>
          <w:szCs w:val="32"/>
        </w:rPr>
      </w:pPr>
    </w:p>
    <w:p w:rsidR="00A907D0" w:rsidRPr="00A907D0" w:rsidRDefault="00BB0C3D" w:rsidP="00E0477B">
      <w:pPr>
        <w:spacing w:line="360" w:lineRule="auto"/>
        <w:rPr>
          <w:rFonts w:asciiTheme="minorHAnsi" w:hAnsiTheme="minorHAnsi"/>
          <w:b/>
          <w:sz w:val="32"/>
          <w:szCs w:val="32"/>
        </w:rPr>
      </w:pPr>
      <w:r w:rsidRPr="0006722B">
        <w:rPr>
          <w:rFonts w:asciiTheme="minorHAnsi" w:hAnsiTheme="minorHAnsi"/>
          <w:b/>
          <w:sz w:val="32"/>
          <w:szCs w:val="32"/>
        </w:rPr>
        <w:lastRenderedPageBreak/>
        <w:t>Tiltak/sanksjonar ved brot på ordens</w:t>
      </w:r>
      <w:r w:rsidR="001F3DBD">
        <w:rPr>
          <w:rFonts w:asciiTheme="minorHAnsi" w:hAnsiTheme="minorHAnsi"/>
          <w:b/>
          <w:sz w:val="32"/>
          <w:szCs w:val="32"/>
        </w:rPr>
        <w:t>-</w:t>
      </w:r>
      <w:r w:rsidR="00B92A9E" w:rsidRPr="0006722B">
        <w:rPr>
          <w:rFonts w:asciiTheme="minorHAnsi" w:hAnsiTheme="minorHAnsi"/>
          <w:b/>
          <w:sz w:val="32"/>
          <w:szCs w:val="32"/>
        </w:rPr>
        <w:t xml:space="preserve"> og åtferds</w:t>
      </w:r>
      <w:r w:rsidRPr="0006722B">
        <w:rPr>
          <w:rFonts w:asciiTheme="minorHAnsi" w:hAnsiTheme="minorHAnsi"/>
          <w:b/>
          <w:sz w:val="32"/>
          <w:szCs w:val="32"/>
        </w:rPr>
        <w:t>reglane</w:t>
      </w:r>
      <w:r w:rsidR="00A907D0">
        <w:rPr>
          <w:rFonts w:asciiTheme="minorHAnsi" w:hAnsiTheme="minorHAnsi"/>
          <w:b/>
          <w:sz w:val="32"/>
          <w:szCs w:val="32"/>
        </w:rPr>
        <w:t xml:space="preserve">  </w:t>
      </w:r>
    </w:p>
    <w:p w:rsidR="00A907D0" w:rsidRPr="00A907D0" w:rsidRDefault="00A907D0" w:rsidP="00A907D0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A907D0">
        <w:rPr>
          <w:rFonts w:asciiTheme="minorHAnsi" w:hAnsiTheme="minorHAnsi"/>
        </w:rPr>
        <w:t>Munnleg påtale frå lærar, rektor eller andr</w:t>
      </w:r>
      <w:r w:rsidR="00C12F40">
        <w:rPr>
          <w:rFonts w:asciiTheme="minorHAnsi" w:hAnsiTheme="minorHAnsi"/>
        </w:rPr>
        <w:t>e vaksne som arbeidar på skulen.</w:t>
      </w:r>
    </w:p>
    <w:p w:rsidR="00220852" w:rsidRPr="00A907D0" w:rsidRDefault="00A907D0" w:rsidP="00A907D0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A907D0">
        <w:rPr>
          <w:rFonts w:asciiTheme="minorHAnsi" w:eastAsiaTheme="minorHAnsi" w:hAnsiTheme="minorHAnsi"/>
          <w:color w:val="000000"/>
          <w:lang w:eastAsia="en-US"/>
        </w:rPr>
        <w:t xml:space="preserve">Melding heim. </w:t>
      </w:r>
    </w:p>
    <w:p w:rsidR="00540BEF" w:rsidRPr="00540BEF" w:rsidRDefault="00222451" w:rsidP="00540BEF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F26F4E">
        <w:rPr>
          <w:rFonts w:asciiTheme="minorHAnsi" w:hAnsiTheme="minorHAnsi"/>
        </w:rPr>
        <w:t>Med mindre kommunen fastset noko anna, ka</w:t>
      </w:r>
      <w:bookmarkStart w:id="0" w:name="_GoBack"/>
      <w:bookmarkEnd w:id="0"/>
      <w:r w:rsidRPr="00F26F4E">
        <w:rPr>
          <w:rFonts w:asciiTheme="minorHAnsi" w:hAnsiTheme="minorHAnsi"/>
        </w:rPr>
        <w:t xml:space="preserve">n rektor </w:t>
      </w:r>
      <w:r w:rsidR="00160BFA">
        <w:rPr>
          <w:rFonts w:asciiTheme="minorHAnsi" w:hAnsiTheme="minorHAnsi"/>
        </w:rPr>
        <w:t xml:space="preserve">avgjerda </w:t>
      </w:r>
      <w:r w:rsidRPr="00F26F4E">
        <w:rPr>
          <w:rFonts w:asciiTheme="minorHAnsi" w:hAnsiTheme="minorHAnsi"/>
        </w:rPr>
        <w:t>at lærarane har munde til å ta avgjerd om bortvising frå eiga undervisning for ei opplæringsøkt, avgrensa til to klokketimar. Foreldra til elevar på barnetrinnet skal varslast før det vert sett i verk bortvising for resten av dage</w:t>
      </w:r>
      <w:r w:rsidR="00C12F40">
        <w:rPr>
          <w:rFonts w:asciiTheme="minorHAnsi" w:hAnsiTheme="minorHAnsi"/>
        </w:rPr>
        <w:t>n (</w:t>
      </w:r>
      <w:proofErr w:type="spellStart"/>
      <w:r w:rsidR="00C12F40">
        <w:rPr>
          <w:rFonts w:asciiTheme="minorHAnsi" w:hAnsiTheme="minorHAnsi"/>
        </w:rPr>
        <w:t>jmf</w:t>
      </w:r>
      <w:proofErr w:type="spellEnd"/>
      <w:r w:rsidR="00C12F40">
        <w:rPr>
          <w:rFonts w:asciiTheme="minorHAnsi" w:hAnsiTheme="minorHAnsi"/>
        </w:rPr>
        <w:t>. Opplæringslova § 9A-11).</w:t>
      </w:r>
    </w:p>
    <w:p w:rsidR="007C7658" w:rsidRPr="007C7658" w:rsidRDefault="00EA1388" w:rsidP="00220852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EA1388">
        <w:rPr>
          <w:rFonts w:asciiTheme="minorHAnsi" w:hAnsiTheme="minorHAnsi"/>
        </w:rPr>
        <w:t>Elevar</w:t>
      </w:r>
      <w:r w:rsidR="00A83ABE">
        <w:rPr>
          <w:rFonts w:asciiTheme="minorHAnsi" w:hAnsiTheme="minorHAnsi"/>
        </w:rPr>
        <w:t xml:space="preserve"> kan</w:t>
      </w:r>
      <w:r w:rsidRPr="00EA1388">
        <w:rPr>
          <w:rFonts w:asciiTheme="minorHAnsi" w:hAnsiTheme="minorHAnsi"/>
        </w:rPr>
        <w:t xml:space="preserve"> visast bort frå undervisninga dersom dei bryt reglementet i alvorleg grad eller fleire gonger. Elevar på 1. til 7. årstrinn kan visast bort for enkelt</w:t>
      </w:r>
      <w:r w:rsidR="00ED2767">
        <w:rPr>
          <w:rFonts w:asciiTheme="minorHAnsi" w:hAnsiTheme="minorHAnsi"/>
        </w:rPr>
        <w:t>timar eller resten av dagen. E</w:t>
      </w:r>
      <w:r w:rsidRPr="00EA1388">
        <w:rPr>
          <w:rFonts w:asciiTheme="minorHAnsi" w:hAnsiTheme="minorHAnsi"/>
        </w:rPr>
        <w:t>levar på 8. til 10. årstrinn kan vis</w:t>
      </w:r>
      <w:r w:rsidR="00874C0A">
        <w:rPr>
          <w:rFonts w:asciiTheme="minorHAnsi" w:hAnsiTheme="minorHAnsi"/>
        </w:rPr>
        <w:t>ast bort for inntil</w:t>
      </w:r>
      <w:r w:rsidR="007C7658">
        <w:rPr>
          <w:rFonts w:asciiTheme="minorHAnsi" w:hAnsiTheme="minorHAnsi"/>
        </w:rPr>
        <w:t xml:space="preserve"> tre dagar</w:t>
      </w:r>
      <w:r w:rsidR="00C10F4A">
        <w:rPr>
          <w:rFonts w:asciiTheme="minorHAnsi" w:hAnsiTheme="minorHAnsi"/>
        </w:rPr>
        <w:t xml:space="preserve"> per gong. </w:t>
      </w:r>
    </w:p>
    <w:p w:rsidR="00627829" w:rsidRPr="00627829" w:rsidRDefault="007C7658" w:rsidP="00627829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7C7658">
        <w:rPr>
          <w:rFonts w:asciiTheme="minorHAnsi" w:hAnsiTheme="minorHAnsi"/>
        </w:rPr>
        <w:t>Ved skade på hus, inventar eller lærebøker, må</w:t>
      </w:r>
      <w:r w:rsidR="007632F4">
        <w:rPr>
          <w:rFonts w:asciiTheme="minorHAnsi" w:hAnsiTheme="minorHAnsi"/>
        </w:rPr>
        <w:t xml:space="preserve"> ein rekna med å erstatta heile</w:t>
      </w:r>
      <w:r w:rsidRPr="007C7658">
        <w:rPr>
          <w:rFonts w:asciiTheme="minorHAnsi" w:hAnsiTheme="minorHAnsi"/>
        </w:rPr>
        <w:t xml:space="preserve"> eller deler av skaden (inntil kr 5000,-). Ein elev som øydelegg noko med uvørden framferd, kan bli sett til å reparera </w:t>
      </w:r>
      <w:r w:rsidR="007632F4">
        <w:rPr>
          <w:rFonts w:asciiTheme="minorHAnsi" w:hAnsiTheme="minorHAnsi"/>
        </w:rPr>
        <w:t xml:space="preserve">bøker/materiell. Reparasjon skal </w:t>
      </w:r>
      <w:r w:rsidRPr="007C7658">
        <w:rPr>
          <w:rFonts w:asciiTheme="minorHAnsi" w:hAnsiTheme="minorHAnsi"/>
        </w:rPr>
        <w:t xml:space="preserve">gå føre seg utanom skuletida. </w:t>
      </w:r>
    </w:p>
    <w:p w:rsidR="003C76E6" w:rsidRPr="003C76E6" w:rsidRDefault="00627829" w:rsidP="003C76E6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Gjentekne brot på orden- og åtferdsreglane kan føra til nedsett karakter i orden og/eller åtferd. </w:t>
      </w:r>
    </w:p>
    <w:p w:rsidR="003C76E6" w:rsidRPr="003C76E6" w:rsidRDefault="003C76E6" w:rsidP="003C76E6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Mobiltelefon eller anna personleg elektronisk utstyr kan beslagleggjast</w:t>
      </w:r>
      <w:r w:rsidR="002D211B">
        <w:rPr>
          <w:rFonts w:asciiTheme="minorHAnsi" w:hAnsiTheme="minorHAnsi"/>
        </w:rPr>
        <w:t xml:space="preserve"> av ein vaksen</w:t>
      </w:r>
      <w:r>
        <w:rPr>
          <w:rFonts w:asciiTheme="minorHAnsi" w:hAnsiTheme="minorHAnsi"/>
        </w:rPr>
        <w:t xml:space="preserve">. Eleven må sjølv henta utstyret </w:t>
      </w:r>
      <w:r w:rsidR="003F258D">
        <w:rPr>
          <w:rFonts w:asciiTheme="minorHAnsi" w:hAnsiTheme="minorHAnsi"/>
        </w:rPr>
        <w:t xml:space="preserve">på arbeidsrommet til lærarane </w:t>
      </w:r>
      <w:r>
        <w:rPr>
          <w:rFonts w:asciiTheme="minorHAnsi" w:hAnsiTheme="minorHAnsi"/>
        </w:rPr>
        <w:t xml:space="preserve">etter siste time. </w:t>
      </w:r>
      <w:r w:rsidRPr="003C76E6">
        <w:rPr>
          <w:rFonts w:asciiTheme="minorHAnsi" w:hAnsiTheme="minorHAnsi"/>
        </w:rPr>
        <w:t xml:space="preserve"> </w:t>
      </w:r>
    </w:p>
    <w:p w:rsidR="00BB0C3D" w:rsidRPr="00500835" w:rsidRDefault="00BB0C3D" w:rsidP="003C76E6">
      <w:pPr>
        <w:spacing w:line="360" w:lineRule="auto"/>
        <w:rPr>
          <w:rFonts w:asciiTheme="minorHAnsi" w:hAnsiTheme="minorHAnsi"/>
        </w:rPr>
      </w:pPr>
    </w:p>
    <w:p w:rsidR="00BB0C3D" w:rsidRDefault="00BB0C3D" w:rsidP="00AD2AB3">
      <w:pPr>
        <w:rPr>
          <w:rFonts w:asciiTheme="minorHAnsi" w:hAnsiTheme="minorHAnsi"/>
        </w:rPr>
      </w:pPr>
      <w:r w:rsidRPr="00500835">
        <w:rPr>
          <w:rFonts w:asciiTheme="minorHAnsi" w:hAnsiTheme="minorHAnsi"/>
        </w:rPr>
        <w:t>Før det vert teke avgjerd om mellom anna bortvising, skal eleven få høve til å forklara seg munnleg for den som skal ta avgjerda. (Jf. Opplæringslova § 2-9.) Denne uttaleretten gjeld i høve til alle slags tiltak/sanksjonar, og eleven har rett til å uttala seg direkte til den som skal fatta vedtak.</w:t>
      </w:r>
    </w:p>
    <w:p w:rsidR="00AD2AB3" w:rsidRPr="00500835" w:rsidRDefault="00AD2AB3" w:rsidP="00AD2AB3">
      <w:pPr>
        <w:rPr>
          <w:rFonts w:asciiTheme="minorHAnsi" w:hAnsiTheme="minorHAnsi"/>
        </w:rPr>
      </w:pPr>
    </w:p>
    <w:p w:rsidR="00BB0C3D" w:rsidRPr="00500835" w:rsidRDefault="00BB0C3D" w:rsidP="00220852">
      <w:pPr>
        <w:spacing w:line="360" w:lineRule="auto"/>
        <w:rPr>
          <w:rFonts w:asciiTheme="minorHAnsi" w:hAnsiTheme="minorHAnsi"/>
          <w:color w:val="FF0000"/>
        </w:rPr>
      </w:pPr>
      <w:r w:rsidRPr="00500835">
        <w:rPr>
          <w:rFonts w:asciiTheme="minorHAnsi" w:hAnsiTheme="minorHAnsi"/>
        </w:rPr>
        <w:t>Ordensreglane skal drøftast kvart år, og dei skal gjerast kjende for elevar og føresette.</w:t>
      </w:r>
      <w:r w:rsidRPr="00500835">
        <w:rPr>
          <w:rFonts w:asciiTheme="minorHAnsi" w:hAnsiTheme="minorHAnsi"/>
          <w:color w:val="FF0000"/>
        </w:rPr>
        <w:t xml:space="preserve"> </w:t>
      </w:r>
    </w:p>
    <w:p w:rsidR="00BB0C3D" w:rsidRPr="00500835" w:rsidRDefault="00BB0C3D" w:rsidP="00BB0C3D">
      <w:pPr>
        <w:spacing w:line="360" w:lineRule="auto"/>
        <w:rPr>
          <w:rFonts w:asciiTheme="minorHAnsi" w:hAnsiTheme="minorHAnsi"/>
          <w:color w:val="FF0000"/>
        </w:rPr>
      </w:pPr>
    </w:p>
    <w:p w:rsidR="00BB0C3D" w:rsidRPr="00500835" w:rsidRDefault="00BB0C3D" w:rsidP="00BB0C3D">
      <w:pPr>
        <w:rPr>
          <w:rFonts w:asciiTheme="minorHAnsi" w:hAnsiTheme="minorHAnsi"/>
          <w:b/>
        </w:rPr>
      </w:pPr>
    </w:p>
    <w:p w:rsidR="00BB0C3D" w:rsidRPr="00500835" w:rsidRDefault="00BB0C3D" w:rsidP="00BB0C3D">
      <w:pPr>
        <w:spacing w:line="360" w:lineRule="auto"/>
        <w:ind w:left="360"/>
        <w:rPr>
          <w:rFonts w:asciiTheme="minorHAnsi" w:hAnsiTheme="minorHAnsi"/>
          <w:sz w:val="36"/>
        </w:rPr>
      </w:pPr>
    </w:p>
    <w:p w:rsidR="00BB0C3D" w:rsidRPr="00500835" w:rsidRDefault="00BB0C3D" w:rsidP="00BB0C3D">
      <w:pPr>
        <w:rPr>
          <w:rFonts w:asciiTheme="minorHAnsi" w:hAnsiTheme="minorHAnsi"/>
          <w:b/>
        </w:rPr>
      </w:pPr>
    </w:p>
    <w:p w:rsidR="00BB0C3D" w:rsidRPr="00500835" w:rsidRDefault="00BB0C3D" w:rsidP="00BB0C3D">
      <w:pPr>
        <w:rPr>
          <w:rFonts w:asciiTheme="minorHAnsi" w:hAnsiTheme="minorHAnsi"/>
          <w:b/>
        </w:rPr>
      </w:pPr>
    </w:p>
    <w:p w:rsidR="00BB0C3D" w:rsidRPr="00500835" w:rsidRDefault="00BB0C3D" w:rsidP="00BB0C3D">
      <w:pPr>
        <w:rPr>
          <w:rFonts w:asciiTheme="minorHAnsi" w:hAnsiTheme="minorHAnsi"/>
          <w:b/>
        </w:rPr>
      </w:pPr>
    </w:p>
    <w:p w:rsidR="00BB0C3D" w:rsidRPr="00500835" w:rsidRDefault="00BB0C3D" w:rsidP="00BB0C3D">
      <w:pPr>
        <w:rPr>
          <w:rFonts w:asciiTheme="minorHAnsi" w:hAnsiTheme="minorHAnsi"/>
          <w:b/>
        </w:rPr>
      </w:pPr>
    </w:p>
    <w:p w:rsidR="001749EC" w:rsidRDefault="001749EC" w:rsidP="001749EC">
      <w:pPr>
        <w:spacing w:after="200" w:line="276" w:lineRule="auto"/>
        <w:rPr>
          <w:rFonts w:asciiTheme="minorHAnsi" w:hAnsiTheme="minorHAnsi"/>
          <w:b/>
        </w:rPr>
      </w:pPr>
    </w:p>
    <w:p w:rsidR="000F2503" w:rsidRPr="00500835" w:rsidRDefault="000F2503">
      <w:pPr>
        <w:rPr>
          <w:rFonts w:asciiTheme="minorHAnsi" w:hAnsiTheme="minorHAnsi"/>
        </w:rPr>
      </w:pPr>
    </w:p>
    <w:sectPr w:rsidR="000F2503" w:rsidRPr="00500835" w:rsidSect="006F6559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8C" w:rsidRDefault="00B2308C" w:rsidP="000D0FAE">
      <w:r>
        <w:separator/>
      </w:r>
    </w:p>
  </w:endnote>
  <w:endnote w:type="continuationSeparator" w:id="0">
    <w:p w:rsidR="00B2308C" w:rsidRDefault="00B2308C" w:rsidP="000D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33" w:rsidRDefault="004A4E33">
    <w:pPr>
      <w:pStyle w:val="Bunntekst"/>
    </w:pPr>
    <w:r>
      <w:t>Reglar for orden og åtferd</w:t>
    </w:r>
    <w:r>
      <w:tab/>
    </w:r>
  </w:p>
  <w:p w:rsidR="004A4E33" w:rsidRDefault="003E73AD">
    <w:pPr>
      <w:pStyle w:val="Bunntekst"/>
    </w:pPr>
    <w:r>
      <w:t>Godkjent SU</w:t>
    </w:r>
    <w:r w:rsidR="0052204A">
      <w:t xml:space="preserve"> </w:t>
    </w:r>
    <w:r>
      <w:t>2</w:t>
    </w:r>
    <w:r w:rsidR="0052204A">
      <w:t>7.11.17</w:t>
    </w:r>
    <w:r w:rsidR="003949FF">
      <w:t xml:space="preserve">. KBB.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8C" w:rsidRDefault="00B2308C" w:rsidP="000D0FAE">
      <w:r>
        <w:separator/>
      </w:r>
    </w:p>
  </w:footnote>
  <w:footnote w:type="continuationSeparator" w:id="0">
    <w:p w:rsidR="00B2308C" w:rsidRDefault="00B2308C" w:rsidP="000D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9BC"/>
    <w:multiLevelType w:val="hybridMultilevel"/>
    <w:tmpl w:val="016268C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325A"/>
    <w:multiLevelType w:val="hybridMultilevel"/>
    <w:tmpl w:val="AFA855A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45814"/>
    <w:multiLevelType w:val="hybridMultilevel"/>
    <w:tmpl w:val="66B23D6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567FF"/>
    <w:multiLevelType w:val="hybridMultilevel"/>
    <w:tmpl w:val="9F98202C"/>
    <w:lvl w:ilvl="0" w:tplc="08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D53600"/>
    <w:multiLevelType w:val="hybridMultilevel"/>
    <w:tmpl w:val="4544CBE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E1666"/>
    <w:multiLevelType w:val="hybridMultilevel"/>
    <w:tmpl w:val="6E646FD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D3335"/>
    <w:multiLevelType w:val="hybridMultilevel"/>
    <w:tmpl w:val="4AC6FA32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14144"/>
    <w:multiLevelType w:val="hybridMultilevel"/>
    <w:tmpl w:val="44CCBC9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3D"/>
    <w:rsid w:val="0006722B"/>
    <w:rsid w:val="00071DD5"/>
    <w:rsid w:val="00083F6D"/>
    <w:rsid w:val="000C032B"/>
    <w:rsid w:val="000D0FAE"/>
    <w:rsid w:val="000E2A02"/>
    <w:rsid w:val="000F2503"/>
    <w:rsid w:val="001208E5"/>
    <w:rsid w:val="00131556"/>
    <w:rsid w:val="00160BFA"/>
    <w:rsid w:val="001749EC"/>
    <w:rsid w:val="001762AE"/>
    <w:rsid w:val="001D5845"/>
    <w:rsid w:val="001F3DBD"/>
    <w:rsid w:val="0021554B"/>
    <w:rsid w:val="00220852"/>
    <w:rsid w:val="00222451"/>
    <w:rsid w:val="00256B60"/>
    <w:rsid w:val="00284AD5"/>
    <w:rsid w:val="00295B31"/>
    <w:rsid w:val="002D211B"/>
    <w:rsid w:val="002E36E4"/>
    <w:rsid w:val="003949FF"/>
    <w:rsid w:val="003C76E6"/>
    <w:rsid w:val="003E73AD"/>
    <w:rsid w:val="003F258D"/>
    <w:rsid w:val="00410DBA"/>
    <w:rsid w:val="004748FD"/>
    <w:rsid w:val="00482A0E"/>
    <w:rsid w:val="004A4E33"/>
    <w:rsid w:val="004B7719"/>
    <w:rsid w:val="004E4837"/>
    <w:rsid w:val="00500835"/>
    <w:rsid w:val="00513FB7"/>
    <w:rsid w:val="005146D2"/>
    <w:rsid w:val="0052204A"/>
    <w:rsid w:val="00540BEF"/>
    <w:rsid w:val="005511B4"/>
    <w:rsid w:val="00627829"/>
    <w:rsid w:val="006B331F"/>
    <w:rsid w:val="006F6559"/>
    <w:rsid w:val="00717E7A"/>
    <w:rsid w:val="007632F4"/>
    <w:rsid w:val="007C029C"/>
    <w:rsid w:val="007C7658"/>
    <w:rsid w:val="007D756E"/>
    <w:rsid w:val="007F5E61"/>
    <w:rsid w:val="008731EA"/>
    <w:rsid w:val="00874C0A"/>
    <w:rsid w:val="008F7955"/>
    <w:rsid w:val="00A83ABE"/>
    <w:rsid w:val="00A907D0"/>
    <w:rsid w:val="00AD2AB3"/>
    <w:rsid w:val="00AE1FF9"/>
    <w:rsid w:val="00AF4F41"/>
    <w:rsid w:val="00AF7777"/>
    <w:rsid w:val="00B2308C"/>
    <w:rsid w:val="00B626CA"/>
    <w:rsid w:val="00B92A9E"/>
    <w:rsid w:val="00BA4629"/>
    <w:rsid w:val="00BB0C3D"/>
    <w:rsid w:val="00C07C8F"/>
    <w:rsid w:val="00C10F4A"/>
    <w:rsid w:val="00C12F40"/>
    <w:rsid w:val="00C37063"/>
    <w:rsid w:val="00C875D0"/>
    <w:rsid w:val="00CB3CA3"/>
    <w:rsid w:val="00D27763"/>
    <w:rsid w:val="00D328C4"/>
    <w:rsid w:val="00D645AC"/>
    <w:rsid w:val="00D766A8"/>
    <w:rsid w:val="00D86602"/>
    <w:rsid w:val="00D936EC"/>
    <w:rsid w:val="00DA0A9C"/>
    <w:rsid w:val="00E0477B"/>
    <w:rsid w:val="00E67E16"/>
    <w:rsid w:val="00E90948"/>
    <w:rsid w:val="00EA1388"/>
    <w:rsid w:val="00EC1833"/>
    <w:rsid w:val="00ED2767"/>
    <w:rsid w:val="00F26F4E"/>
    <w:rsid w:val="00F27853"/>
    <w:rsid w:val="00FD11D3"/>
    <w:rsid w:val="00FD3DE0"/>
    <w:rsid w:val="00FE6078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4E5"/>
  <w15:docId w15:val="{0A2BA9FE-4C8D-4758-B549-60012C13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BB0C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B0C3D"/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Sidetall">
    <w:name w:val="page number"/>
    <w:basedOn w:val="Standardskriftforavsnitt"/>
    <w:rsid w:val="00BB0C3D"/>
  </w:style>
  <w:style w:type="paragraph" w:styleId="Topptekst">
    <w:name w:val="header"/>
    <w:basedOn w:val="Normal"/>
    <w:link w:val="TopptekstTegn"/>
    <w:uiPriority w:val="99"/>
    <w:unhideWhenUsed/>
    <w:rsid w:val="000D0F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0FAE"/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7E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7E16"/>
    <w:rPr>
      <w:rFonts w:ascii="Tahoma" w:eastAsia="Times New Roman" w:hAnsi="Tahoma" w:cs="Tahoma"/>
      <w:sz w:val="16"/>
      <w:szCs w:val="16"/>
      <w:lang w:eastAsia="nn-NO"/>
    </w:rPr>
  </w:style>
  <w:style w:type="paragraph" w:customStyle="1" w:styleId="Default">
    <w:name w:val="Default"/>
    <w:rsid w:val="001D58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29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2A07-552A-4331-B783-C4D98255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Sæbø Oluka</dc:creator>
  <cp:lastModifiedBy>Kristine Bøe Berge</cp:lastModifiedBy>
  <cp:revision>4</cp:revision>
  <cp:lastPrinted>2015-08-20T06:17:00Z</cp:lastPrinted>
  <dcterms:created xsi:type="dcterms:W3CDTF">2018-01-09T11:28:00Z</dcterms:created>
  <dcterms:modified xsi:type="dcterms:W3CDTF">2018-03-22T13:50:00Z</dcterms:modified>
</cp:coreProperties>
</file>